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MBIYDZENGE THEORINE LIMNUY;</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 năm ………., tại địa chỉ ……………………………...............................................</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nguyen huyen. Năm sinh: 23/12/1977</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2 Lương Trúc Đàm, Hiệp Tân, Tân Phú, TP. Hồ Chí Minh</w:t>
      </w:r>
    </w:p>
    <w:p>
      <w:pPr/>
      <w:r>
        <w:rPr>
          <w:rFonts w:ascii="Times New Roman" w:hAnsi="Times New Roman" w:eastAsia="Times New Roman" w:cs="Times New Roman"/>
          <w:sz w:val="21"/>
          <w:szCs w:val="21"/>
        </w:rPr>
        <w:t xml:space="preserve">Điện thoại: 0906993030</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MBIYDZENGE THEORINE LIMNUY.  Năm sinh: 19/11/2007.</w:t>
      </w:r>
    </w:p>
    <w:p>
      <w:pPr/>
      <w:r>
        <w:rPr>
          <w:rFonts w:ascii="Times New Roman" w:hAnsi="Times New Roman" w:eastAsia="Times New Roman" w:cs="Times New Roman"/>
          <w:sz w:val="21"/>
          <w:szCs w:val="21"/>
        </w:rPr>
        <w:t xml:space="preserve">CMND số: AA264065,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1</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3.1. Tổng diện tích sử dụng: 25 m2</w:t>
      </w:r>
    </w:p>
    <w:p>
      <w:pPr>
        <w:jc w:val="both"/>
      </w:pPr>
      <w:r>
        <w:rPr>
          <w:rFonts w:ascii="Times New Roman" w:hAnsi="Times New Roman" w:eastAsia="Times New Roman" w:cs="Times New Roman"/>
          <w:sz w:val="21"/>
          <w:szCs w:val="21"/>
        </w:rPr>
        <w:t xml:space="preserve">Địa chỉ: 2 Lương Trúc Đàm, Phường Hiệp Tân, Quận Tân Phú, TP. Hồ Chí Minh</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2 Lương Trúc Đàm, Phường Hiệp Tân, Quận Tân Phú, TP. Hồ Chí Minh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6 tháng 6 năm 2024 đến hết ngày 31 tháng 3 năm 2027</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5.300.000 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01/tháng.</w:t>
      </w:r>
    </w:p>
    <w:p>
      <w:pPr>
        <w:jc w:val="both"/>
      </w:pPr>
      <w:r>
        <w:rPr>
          <w:rFonts w:ascii="Times New Roman" w:hAnsi="Times New Roman" w:eastAsia="Times New Roman" w:cs="Times New Roman"/>
          <w:sz w:val="21"/>
          <w:szCs w:val="21"/>
        </w:rPr>
        <w:t xml:space="preserve">(Bằng chữ: năm triệu ba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2026-06-01T10:23:22+07:00</dcterms:created>
  <dcterms:modified xsi:type="dcterms:W3CDTF">2026-06-01T10:23:22+07:00</dcterms:modified>
</cp:coreProperties>
</file>

<file path=docProps/custom.xml><?xml version="1.0" encoding="utf-8"?>
<Properties xmlns="http://schemas.openxmlformats.org/officeDocument/2006/custom-properties" xmlns:vt="http://schemas.openxmlformats.org/officeDocument/2006/docPropsVTypes"/>
</file>