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985"/>
        <w:gridCol w:w="1463"/>
        <w:gridCol w:w="6300"/>
        <w:gridCol w:w="1980"/>
      </w:tblGrid>
      <w:tr w:rsidR="002436EC" w:rsidTr="00E21AFE">
        <w:tc>
          <w:tcPr>
            <w:tcW w:w="985" w:type="dxa"/>
          </w:tcPr>
          <w:p w:rsidR="002436EC" w:rsidRPr="001000C3" w:rsidRDefault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Tên đơn vị</w:t>
            </w:r>
          </w:p>
        </w:tc>
        <w:tc>
          <w:tcPr>
            <w:tcW w:w="1463" w:type="dxa"/>
          </w:tcPr>
          <w:p w:rsidR="002436EC" w:rsidRPr="001000C3" w:rsidRDefault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 xml:space="preserve">Giá </w:t>
            </w:r>
          </w:p>
        </w:tc>
        <w:tc>
          <w:tcPr>
            <w:tcW w:w="6300" w:type="dxa"/>
          </w:tcPr>
          <w:p w:rsidR="002436EC" w:rsidRPr="001000C3" w:rsidRDefault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Nội dung</w:t>
            </w:r>
          </w:p>
        </w:tc>
        <w:tc>
          <w:tcPr>
            <w:tcW w:w="1980" w:type="dxa"/>
          </w:tcPr>
          <w:p w:rsidR="002436EC" w:rsidRDefault="002436EC">
            <w:r>
              <w:t>Link tham khảo</w:t>
            </w:r>
          </w:p>
        </w:tc>
      </w:tr>
      <w:tr w:rsidR="002436EC" w:rsidTr="00E21AFE">
        <w:tc>
          <w:tcPr>
            <w:tcW w:w="985" w:type="dxa"/>
          </w:tcPr>
          <w:p w:rsidR="002436EC" w:rsidRPr="001000C3" w:rsidRDefault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TVC24</w:t>
            </w:r>
          </w:p>
        </w:tc>
        <w:tc>
          <w:tcPr>
            <w:tcW w:w="1463" w:type="dxa"/>
          </w:tcPr>
          <w:p w:rsidR="002436EC" w:rsidRPr="001000C3" w:rsidRDefault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15tr/1 phút</w:t>
            </w:r>
          </w:p>
        </w:tc>
        <w:tc>
          <w:tcPr>
            <w:tcW w:w="6300" w:type="dxa"/>
          </w:tcPr>
          <w:p w:rsidR="002436EC" w:rsidRPr="001000C3" w:rsidRDefault="002436EC" w:rsidP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Thiết kế đồ họa 2D</w:t>
            </w:r>
          </w:p>
          <w:p w:rsidR="002436EC" w:rsidRPr="001000C3" w:rsidRDefault="002436EC" w:rsidP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Chuyển động, dựng phim, hiệu ứng âm thanh, hình ảnh.</w:t>
            </w:r>
          </w:p>
          <w:p w:rsidR="001000C3" w:rsidRPr="001000C3" w:rsidRDefault="002436EC" w:rsidP="00243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Thời gian thực hiện từ 7-10 ngày (tính từ khi chốt nội dung kịch bản oke)</w:t>
            </w:r>
          </w:p>
        </w:tc>
        <w:tc>
          <w:tcPr>
            <w:tcW w:w="1980" w:type="dxa"/>
          </w:tcPr>
          <w:p w:rsidR="002436EC" w:rsidRDefault="00A764CE">
            <w:hyperlink r:id="rId6" w:history="1">
              <w:r w:rsidR="002436EC">
                <w:rPr>
                  <w:rStyle w:val="Hyperlink"/>
                </w:rPr>
                <w:t>http://tvc24.com/dich-vu-san-xuat-video-animation-2d-motion-graphic-3d-tai-ha-noi-va-ho-chi-minh-n183.html</w:t>
              </w:r>
            </w:hyperlink>
          </w:p>
        </w:tc>
      </w:tr>
      <w:tr w:rsidR="002436EC" w:rsidTr="00E21AFE">
        <w:tc>
          <w:tcPr>
            <w:tcW w:w="985" w:type="dxa"/>
          </w:tcPr>
          <w:p w:rsidR="002436EC" w:rsidRPr="001000C3" w:rsidRDefault="00E2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Umaster</w:t>
            </w:r>
          </w:p>
        </w:tc>
        <w:tc>
          <w:tcPr>
            <w:tcW w:w="1463" w:type="dxa"/>
          </w:tcPr>
          <w:p w:rsidR="002436EC" w:rsidRPr="001000C3" w:rsidRDefault="00E2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5tr/1p30-2p</w:t>
            </w:r>
          </w:p>
        </w:tc>
        <w:tc>
          <w:tcPr>
            <w:tcW w:w="6300" w:type="dxa"/>
          </w:tcPr>
          <w:p w:rsidR="002436EC" w:rsidRPr="001000C3" w:rsidRDefault="00E2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FE0B9" wp14:editId="1F0CF73F">
                  <wp:extent cx="3123095" cy="1686672"/>
                  <wp:effectExtent l="0" t="0" r="127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22" cy="168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AFE" w:rsidRPr="001000C3" w:rsidRDefault="00E2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75DDCA" wp14:editId="77CA672B">
                  <wp:extent cx="3579935" cy="1457981"/>
                  <wp:effectExtent l="0" t="0" r="190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72" cy="146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4BD" w:rsidRPr="001000C3" w:rsidRDefault="0037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Bên mình lên kịch bản và họ sẽ fix lại.</w:t>
            </w:r>
          </w:p>
        </w:tc>
        <w:tc>
          <w:tcPr>
            <w:tcW w:w="1980" w:type="dxa"/>
          </w:tcPr>
          <w:p w:rsidR="002436EC" w:rsidRDefault="00A764CE">
            <w:hyperlink r:id="rId9" w:history="1">
              <w:r w:rsidR="00E21AFE">
                <w:rPr>
                  <w:rStyle w:val="Hyperlink"/>
                </w:rPr>
                <w:t>https://umaster.edu.vn/animation</w:t>
              </w:r>
            </w:hyperlink>
          </w:p>
        </w:tc>
      </w:tr>
      <w:tr w:rsidR="002436EC" w:rsidTr="00E21AFE">
        <w:tc>
          <w:tcPr>
            <w:tcW w:w="985" w:type="dxa"/>
          </w:tcPr>
          <w:p w:rsidR="002436EC" w:rsidRPr="001000C3" w:rsidRDefault="006B3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Bigstar Media</w:t>
            </w:r>
          </w:p>
        </w:tc>
        <w:tc>
          <w:tcPr>
            <w:tcW w:w="1463" w:type="dxa"/>
          </w:tcPr>
          <w:p w:rsidR="002436EC" w:rsidRPr="001000C3" w:rsidRDefault="0037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Họ sẽ</w:t>
            </w:r>
            <w:r w:rsidR="001000C3">
              <w:rPr>
                <w:rFonts w:ascii="Times New Roman" w:hAnsi="Times New Roman" w:cs="Times New Roman"/>
                <w:sz w:val="24"/>
                <w:szCs w:val="24"/>
              </w:rPr>
              <w:t xml:space="preserve"> báo giá</w:t>
            </w: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 xml:space="preserve"> chi tiết khi có kịch bản cụ thể. </w:t>
            </w:r>
            <w:r w:rsidR="00A764CE">
              <w:rPr>
                <w:rFonts w:ascii="Times New Roman" w:hAnsi="Times New Roman" w:cs="Times New Roman"/>
                <w:sz w:val="24"/>
                <w:szCs w:val="24"/>
              </w:rPr>
              <w:t>Nhưng để đẹp thì giá cũng phải 8tr -10tr</w:t>
            </w:r>
          </w:p>
        </w:tc>
        <w:tc>
          <w:tcPr>
            <w:tcW w:w="6300" w:type="dxa"/>
          </w:tcPr>
          <w:p w:rsidR="002436EC" w:rsidRPr="001000C3" w:rsidRDefault="0037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02D71A" wp14:editId="3A02E1DA">
                  <wp:extent cx="3806246" cy="1697764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019" cy="16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600" w:rsidRPr="001000C3" w:rsidRDefault="00942600" w:rsidP="0094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Cả 3 gói đều có thể dựng thành 1 video theo yêu cầu nhưng thiết kế nhân vật, bối cảnh, chuyển động sẽ</w:t>
            </w:r>
            <w:r w:rsidR="006B30D7" w:rsidRPr="001000C3">
              <w:rPr>
                <w:rFonts w:ascii="Times New Roman" w:hAnsi="Times New Roman" w:cs="Times New Roman"/>
                <w:sz w:val="24"/>
                <w:szCs w:val="24"/>
              </w:rPr>
              <w:t xml:space="preserve"> khác nhau, </w:t>
            </w: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từ đó ảnh hưởng tới mức giá thành của sản p</w:t>
            </w:r>
            <w:bookmarkStart w:id="0" w:name="_GoBack"/>
            <w:bookmarkEnd w:id="0"/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hẩ</w:t>
            </w:r>
            <w:r w:rsidR="006B30D7" w:rsidRPr="001000C3">
              <w:rPr>
                <w:rFonts w:ascii="Times New Roman" w:hAnsi="Times New Roman" w:cs="Times New Roman"/>
                <w:sz w:val="24"/>
                <w:szCs w:val="24"/>
              </w:rPr>
              <w:t xml:space="preserve">m, </w:t>
            </w: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càng chi tiết, càng đẹp, chuyển động càng mượt thì chi phí sẽ</w:t>
            </w:r>
            <w:r w:rsidR="006B30D7" w:rsidRPr="001000C3">
              <w:rPr>
                <w:rFonts w:ascii="Times New Roman" w:hAnsi="Times New Roman" w:cs="Times New Roman"/>
                <w:sz w:val="24"/>
                <w:szCs w:val="24"/>
              </w:rPr>
              <w:t xml:space="preserve"> càng cao.</w:t>
            </w:r>
          </w:p>
          <w:p w:rsidR="006B30D7" w:rsidRPr="001000C3" w:rsidRDefault="006B30D7" w:rsidP="006B3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t>Còn poster, banner thì cty ko chuyên.</w:t>
            </w:r>
          </w:p>
        </w:tc>
        <w:tc>
          <w:tcPr>
            <w:tcW w:w="1980" w:type="dxa"/>
          </w:tcPr>
          <w:p w:rsidR="002436EC" w:rsidRDefault="00A764CE">
            <w:hyperlink r:id="rId11" w:history="1">
              <w:r w:rsidR="003754BD" w:rsidRPr="00A642B3">
                <w:rPr>
                  <w:rStyle w:val="Hyperlink"/>
                </w:rPr>
                <w:t>https://youtu.be/ausGQLrcQ10</w:t>
              </w:r>
            </w:hyperlink>
          </w:p>
          <w:p w:rsidR="003754BD" w:rsidRDefault="00A764CE">
            <w:hyperlink r:id="rId12" w:history="1">
              <w:r w:rsidR="003754BD">
                <w:rPr>
                  <w:rStyle w:val="Hyperlink"/>
                </w:rPr>
                <w:t>https://bigstarmedia.vn/dich-vu-lam-video-clip-quang-cao</w:t>
              </w:r>
            </w:hyperlink>
          </w:p>
        </w:tc>
      </w:tr>
      <w:tr w:rsidR="003754BD" w:rsidTr="00E21AFE">
        <w:tc>
          <w:tcPr>
            <w:tcW w:w="985" w:type="dxa"/>
          </w:tcPr>
          <w:p w:rsidR="003754BD" w:rsidRPr="001000C3" w:rsidRDefault="00100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Trang Cung</w:t>
            </w:r>
          </w:p>
        </w:tc>
        <w:tc>
          <w:tcPr>
            <w:tcW w:w="1463" w:type="dxa"/>
          </w:tcPr>
          <w:p w:rsidR="003754BD" w:rsidRPr="001000C3" w:rsidRDefault="001000C3" w:rsidP="001000C3">
            <w:pPr>
              <w:numPr>
                <w:ilvl w:val="0"/>
                <w:numId w:val="3"/>
              </w:numPr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000C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Giá: 1.390.000Đ/ phút (chưa bao gồm kịch bản, nhạc nền, lồng tiếng,..)</w:t>
            </w:r>
          </w:p>
        </w:tc>
        <w:tc>
          <w:tcPr>
            <w:tcW w:w="6300" w:type="dxa"/>
          </w:tcPr>
          <w:p w:rsidR="000539AC" w:rsidRDefault="000539AC" w:rsidP="001000C3">
            <w:pPr>
              <w:numPr>
                <w:ilvl w:val="0"/>
                <w:numId w:val="3"/>
              </w:numPr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drawing>
                <wp:inline distT="0" distB="0" distL="0" distR="0">
                  <wp:extent cx="3905343" cy="97376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394111ec43171d4e5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865" cy="97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0C3" w:rsidRPr="000539AC" w:rsidRDefault="001000C3" w:rsidP="000539AC">
            <w:pPr>
              <w:numPr>
                <w:ilvl w:val="0"/>
                <w:numId w:val="3"/>
              </w:numPr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000C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 Thêm 1 phút: + thêm 1.000.000 đ.</w:t>
            </w:r>
          </w:p>
          <w:p w:rsidR="001000C3" w:rsidRPr="001000C3" w:rsidRDefault="001000C3" w:rsidP="001000C3">
            <w:pPr>
              <w:numPr>
                <w:ilvl w:val="0"/>
                <w:numId w:val="3"/>
              </w:numPr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000C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 Thực hiện theo yêu cầu của phía khách hàng (không áp dụng yêu cầu ngoài thông tin gói dịch vụ).</w:t>
            </w:r>
          </w:p>
          <w:p w:rsidR="001000C3" w:rsidRPr="001000C3" w:rsidRDefault="001000C3" w:rsidP="001000C3">
            <w:pPr>
              <w:numPr>
                <w:ilvl w:val="0"/>
                <w:numId w:val="3"/>
              </w:numPr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000C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 Với sản phẩm khách hàng không mua thêm gói vẽ hình ảnh sẽ không được yêu cầu chỉnh sửa hình ảnh nhân vật đã vẽ ra.</w:t>
            </w:r>
          </w:p>
          <w:p w:rsidR="003754BD" w:rsidRPr="001000C3" w:rsidRDefault="0037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754BD" w:rsidRDefault="00A764CE">
            <w:hyperlink r:id="rId14" w:history="1">
              <w:r w:rsidR="001000C3">
                <w:rPr>
                  <w:rStyle w:val="Hyperlink"/>
                </w:rPr>
                <w:t>https://www.thuengay.vn/dich-vu/lam-video-gioi-thieu-ve-san-pham-motion-graphics-don-gian</w:t>
              </w:r>
            </w:hyperlink>
          </w:p>
        </w:tc>
      </w:tr>
      <w:tr w:rsidR="003754BD" w:rsidTr="00E21AFE">
        <w:tc>
          <w:tcPr>
            <w:tcW w:w="985" w:type="dxa"/>
          </w:tcPr>
          <w:p w:rsidR="003754BD" w:rsidRDefault="003754BD"/>
        </w:tc>
        <w:tc>
          <w:tcPr>
            <w:tcW w:w="1463" w:type="dxa"/>
          </w:tcPr>
          <w:p w:rsidR="003754BD" w:rsidRDefault="003754BD"/>
        </w:tc>
        <w:tc>
          <w:tcPr>
            <w:tcW w:w="6300" w:type="dxa"/>
          </w:tcPr>
          <w:p w:rsidR="003754BD" w:rsidRDefault="003754BD"/>
        </w:tc>
        <w:tc>
          <w:tcPr>
            <w:tcW w:w="1980" w:type="dxa"/>
          </w:tcPr>
          <w:p w:rsidR="003754BD" w:rsidRDefault="003754BD"/>
        </w:tc>
      </w:tr>
    </w:tbl>
    <w:p w:rsidR="00C221D9" w:rsidRDefault="00A764CE"/>
    <w:sectPr w:rsidR="00C221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5948"/>
    <w:multiLevelType w:val="multilevel"/>
    <w:tmpl w:val="D616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A6093"/>
    <w:multiLevelType w:val="hybridMultilevel"/>
    <w:tmpl w:val="C214344E"/>
    <w:lvl w:ilvl="0" w:tplc="9FA4F2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A41459"/>
    <w:multiLevelType w:val="hybridMultilevel"/>
    <w:tmpl w:val="B32AC654"/>
    <w:lvl w:ilvl="0" w:tplc="75E68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6EC"/>
    <w:rsid w:val="000539AC"/>
    <w:rsid w:val="001000C3"/>
    <w:rsid w:val="002436EC"/>
    <w:rsid w:val="003754BD"/>
    <w:rsid w:val="006B30D7"/>
    <w:rsid w:val="008473C3"/>
    <w:rsid w:val="00942600"/>
    <w:rsid w:val="00A764CE"/>
    <w:rsid w:val="00E21AFE"/>
    <w:rsid w:val="00EC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3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36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36E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3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36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36E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bigstarmedia.vn/dich-vu-lam-video-clip-quang-ca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tvc24.com/dich-vu-san-xuat-video-animation-2d-motion-graphic-3d-tai-ha-noi-va-ho-chi-minh-n183.html" TargetMode="External"/><Relationship Id="rId11" Type="http://schemas.openxmlformats.org/officeDocument/2006/relationships/hyperlink" Target="https://youtu.be/ausGQLrcQ1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umaster.edu.vn/animation" TargetMode="External"/><Relationship Id="rId14" Type="http://schemas.openxmlformats.org/officeDocument/2006/relationships/hyperlink" Target="https://www.thuengay.vn/dich-vu/lam-video-gioi-thieu-ve-san-pham-motion-graphics-don-gi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</dc:creator>
  <cp:lastModifiedBy>hoang</cp:lastModifiedBy>
  <cp:revision>3</cp:revision>
  <dcterms:created xsi:type="dcterms:W3CDTF">2020-03-02T08:08:00Z</dcterms:created>
  <dcterms:modified xsi:type="dcterms:W3CDTF">2020-03-03T02:01:00Z</dcterms:modified>
</cp:coreProperties>
</file>